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89" w:rsidRPr="00096E89" w:rsidRDefault="00096E89" w:rsidP="00096E89">
      <w:pPr>
        <w:spacing w:before="120" w:after="120" w:line="240" w:lineRule="auto"/>
        <w:jc w:val="both"/>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shd w:val="clear" w:color="auto" w:fill="FFFFFF"/>
          <w:lang w:eastAsia="ru-RU"/>
        </w:rPr>
        <w:t xml:space="preserve">В рамках реализации Дорожной карты по развитию шахматного образования в образовательных организациях в МБОУ СШ №25 </w:t>
      </w:r>
      <w:proofErr w:type="gramStart"/>
      <w:r w:rsidRPr="00096E89">
        <w:rPr>
          <w:rFonts w:ascii="Times New Roman" w:eastAsia="Times New Roman" w:hAnsi="Times New Roman" w:cs="Times New Roman"/>
          <w:color w:val="000000"/>
          <w:sz w:val="24"/>
          <w:szCs w:val="24"/>
          <w:shd w:val="clear" w:color="auto" w:fill="FFFFFF"/>
          <w:lang w:eastAsia="ru-RU"/>
        </w:rPr>
        <w:t>обучающимся</w:t>
      </w:r>
      <w:proofErr w:type="gramEnd"/>
      <w:r w:rsidRPr="00096E89">
        <w:rPr>
          <w:rFonts w:ascii="Times New Roman" w:eastAsia="Times New Roman" w:hAnsi="Times New Roman" w:cs="Times New Roman"/>
          <w:color w:val="000000"/>
          <w:sz w:val="24"/>
          <w:szCs w:val="24"/>
          <w:shd w:val="clear" w:color="auto" w:fill="FFFFFF"/>
          <w:lang w:eastAsia="ru-RU"/>
        </w:rPr>
        <w:t xml:space="preserve"> 1-11 классов предоставлена возможность освоить азы шахматного мастерства через внеурочную деятельность (1-7 классы) либо через программу дополнительного образования (8-11 классы). Занятия в 1-4 классах проводят учителя начальных классов, в 5-11 классах учитель истории Лобанов К.А. &lt;&lt;Подробнее&gt;&gt;</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658"/>
        <w:gridCol w:w="1991"/>
        <w:gridCol w:w="3292"/>
        <w:gridCol w:w="2404"/>
      </w:tblGrid>
      <w:tr w:rsidR="00096E89" w:rsidRPr="00096E89" w:rsidTr="00096E89">
        <w:tc>
          <w:tcPr>
            <w:tcW w:w="1658" w:type="dxa"/>
            <w:tcBorders>
              <w:top w:val="single" w:sz="8" w:space="0" w:color="auto"/>
              <w:left w:val="single" w:sz="8" w:space="0" w:color="auto"/>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Классы</w:t>
            </w:r>
          </w:p>
        </w:tc>
        <w:tc>
          <w:tcPr>
            <w:tcW w:w="1991" w:type="dxa"/>
            <w:tcBorders>
              <w:top w:val="single" w:sz="8" w:space="0" w:color="auto"/>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Форма проведения</w:t>
            </w:r>
          </w:p>
        </w:tc>
        <w:tc>
          <w:tcPr>
            <w:tcW w:w="3292" w:type="dxa"/>
            <w:tcBorders>
              <w:top w:val="single" w:sz="8" w:space="0" w:color="auto"/>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ФИО педагогов, преподающих «Шахматы»</w:t>
            </w:r>
          </w:p>
        </w:tc>
        <w:tc>
          <w:tcPr>
            <w:tcW w:w="2404" w:type="dxa"/>
            <w:tcBorders>
              <w:top w:val="single" w:sz="8" w:space="0" w:color="auto"/>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должность</w:t>
            </w:r>
          </w:p>
        </w:tc>
      </w:tr>
      <w:tr w:rsidR="00096E89" w:rsidRPr="00096E89" w:rsidTr="00096E89">
        <w:tc>
          <w:tcPr>
            <w:tcW w:w="1658" w:type="dxa"/>
            <w:vMerge w:val="restart"/>
            <w:tcBorders>
              <w:top w:val="nil"/>
              <w:left w:val="single" w:sz="8" w:space="0" w:color="auto"/>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1 классы</w:t>
            </w:r>
          </w:p>
        </w:tc>
        <w:tc>
          <w:tcPr>
            <w:tcW w:w="1991"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Внеурочная деятельность</w:t>
            </w:r>
          </w:p>
        </w:tc>
        <w:tc>
          <w:tcPr>
            <w:tcW w:w="3292"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096E89">
              <w:rPr>
                <w:rFonts w:ascii="Times New Roman" w:eastAsia="Times New Roman" w:hAnsi="Times New Roman" w:cs="Times New Roman"/>
                <w:color w:val="000000"/>
                <w:sz w:val="24"/>
                <w:szCs w:val="24"/>
                <w:lang w:eastAsia="ru-RU"/>
              </w:rPr>
              <w:t>Стасюк</w:t>
            </w:r>
            <w:proofErr w:type="spellEnd"/>
            <w:r w:rsidRPr="00096E89">
              <w:rPr>
                <w:rFonts w:ascii="Times New Roman" w:eastAsia="Times New Roman" w:hAnsi="Times New Roman" w:cs="Times New Roman"/>
                <w:color w:val="000000"/>
                <w:sz w:val="24"/>
                <w:szCs w:val="24"/>
                <w:lang w:eastAsia="ru-RU"/>
              </w:rPr>
              <w:t xml:space="preserve"> Оксана Валентиновна</w:t>
            </w:r>
          </w:p>
        </w:tc>
        <w:tc>
          <w:tcPr>
            <w:tcW w:w="2404"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both"/>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Учитель начальных классов</w:t>
            </w:r>
          </w:p>
        </w:tc>
      </w:tr>
      <w:tr w:rsidR="00096E89" w:rsidRPr="00096E89" w:rsidTr="00096E89">
        <w:tc>
          <w:tcPr>
            <w:tcW w:w="0" w:type="auto"/>
            <w:vMerge/>
            <w:tcBorders>
              <w:top w:val="nil"/>
              <w:left w:val="single" w:sz="8" w:space="0" w:color="auto"/>
              <w:bottom w:val="single" w:sz="8" w:space="0" w:color="auto"/>
              <w:right w:val="single" w:sz="8" w:space="0" w:color="auto"/>
            </w:tcBorders>
            <w:vAlign w:val="center"/>
            <w:hideMark/>
          </w:tcPr>
          <w:p w:rsidR="00096E89" w:rsidRPr="00096E89" w:rsidRDefault="00096E89" w:rsidP="00096E89">
            <w:pPr>
              <w:spacing w:after="0" w:line="240" w:lineRule="auto"/>
              <w:rPr>
                <w:rFonts w:ascii="Times New Roman" w:eastAsia="Times New Roman" w:hAnsi="Times New Roman" w:cs="Times New Roman"/>
                <w:sz w:val="24"/>
                <w:szCs w:val="24"/>
                <w:lang w:eastAsia="ru-RU"/>
              </w:rPr>
            </w:pPr>
          </w:p>
        </w:tc>
        <w:tc>
          <w:tcPr>
            <w:tcW w:w="1991"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Внеурочная деятельность</w:t>
            </w:r>
          </w:p>
        </w:tc>
        <w:tc>
          <w:tcPr>
            <w:tcW w:w="3292"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096E89">
              <w:rPr>
                <w:rFonts w:ascii="Times New Roman" w:eastAsia="Times New Roman" w:hAnsi="Times New Roman" w:cs="Times New Roman"/>
                <w:color w:val="000000"/>
                <w:sz w:val="24"/>
                <w:szCs w:val="24"/>
                <w:lang w:eastAsia="ru-RU"/>
              </w:rPr>
              <w:t>Байрамгулова</w:t>
            </w:r>
            <w:proofErr w:type="spellEnd"/>
            <w:r w:rsidRPr="00096E89">
              <w:rPr>
                <w:rFonts w:ascii="Times New Roman" w:eastAsia="Times New Roman" w:hAnsi="Times New Roman" w:cs="Times New Roman"/>
                <w:color w:val="000000"/>
                <w:sz w:val="24"/>
                <w:szCs w:val="24"/>
                <w:lang w:eastAsia="ru-RU"/>
              </w:rPr>
              <w:t xml:space="preserve"> Лилия </w:t>
            </w:r>
            <w:proofErr w:type="spellStart"/>
            <w:r w:rsidRPr="00096E89">
              <w:rPr>
                <w:rFonts w:ascii="Times New Roman" w:eastAsia="Times New Roman" w:hAnsi="Times New Roman" w:cs="Times New Roman"/>
                <w:color w:val="000000"/>
                <w:sz w:val="24"/>
                <w:szCs w:val="24"/>
                <w:lang w:eastAsia="ru-RU"/>
              </w:rPr>
              <w:t>Ямиловна</w:t>
            </w:r>
            <w:proofErr w:type="spellEnd"/>
          </w:p>
        </w:tc>
        <w:tc>
          <w:tcPr>
            <w:tcW w:w="2404"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Учитель начальных классов</w:t>
            </w:r>
          </w:p>
        </w:tc>
      </w:tr>
      <w:tr w:rsidR="00096E89" w:rsidRPr="00096E89" w:rsidTr="00096E89">
        <w:tc>
          <w:tcPr>
            <w:tcW w:w="1658" w:type="dxa"/>
            <w:vMerge w:val="restart"/>
            <w:tcBorders>
              <w:top w:val="nil"/>
              <w:left w:val="single" w:sz="8" w:space="0" w:color="auto"/>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2 классы</w:t>
            </w:r>
          </w:p>
        </w:tc>
        <w:tc>
          <w:tcPr>
            <w:tcW w:w="1991"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Внеурочная деятельность</w:t>
            </w:r>
          </w:p>
        </w:tc>
        <w:tc>
          <w:tcPr>
            <w:tcW w:w="3292"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096E89">
              <w:rPr>
                <w:rFonts w:ascii="Times New Roman" w:eastAsia="Times New Roman" w:hAnsi="Times New Roman" w:cs="Times New Roman"/>
                <w:color w:val="000000"/>
                <w:sz w:val="24"/>
                <w:szCs w:val="24"/>
                <w:lang w:eastAsia="ru-RU"/>
              </w:rPr>
              <w:t>Либанова</w:t>
            </w:r>
            <w:proofErr w:type="spellEnd"/>
            <w:r w:rsidRPr="00096E89">
              <w:rPr>
                <w:rFonts w:ascii="Times New Roman" w:eastAsia="Times New Roman" w:hAnsi="Times New Roman" w:cs="Times New Roman"/>
                <w:color w:val="000000"/>
                <w:sz w:val="24"/>
                <w:szCs w:val="24"/>
                <w:lang w:eastAsia="ru-RU"/>
              </w:rPr>
              <w:t xml:space="preserve"> Ирина Викторовна</w:t>
            </w:r>
          </w:p>
        </w:tc>
        <w:tc>
          <w:tcPr>
            <w:tcW w:w="2404"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Учитель начальных классов</w:t>
            </w:r>
          </w:p>
        </w:tc>
      </w:tr>
      <w:tr w:rsidR="00096E89" w:rsidRPr="00096E89" w:rsidTr="00096E89">
        <w:tc>
          <w:tcPr>
            <w:tcW w:w="0" w:type="auto"/>
            <w:vMerge/>
            <w:tcBorders>
              <w:top w:val="nil"/>
              <w:left w:val="single" w:sz="8" w:space="0" w:color="auto"/>
              <w:bottom w:val="single" w:sz="8" w:space="0" w:color="auto"/>
              <w:right w:val="single" w:sz="8" w:space="0" w:color="auto"/>
            </w:tcBorders>
            <w:vAlign w:val="center"/>
            <w:hideMark/>
          </w:tcPr>
          <w:p w:rsidR="00096E89" w:rsidRPr="00096E89" w:rsidRDefault="00096E89" w:rsidP="00096E89">
            <w:pPr>
              <w:spacing w:after="0" w:line="240" w:lineRule="auto"/>
              <w:rPr>
                <w:rFonts w:ascii="Times New Roman" w:eastAsia="Times New Roman" w:hAnsi="Times New Roman" w:cs="Times New Roman"/>
                <w:sz w:val="24"/>
                <w:szCs w:val="24"/>
                <w:lang w:eastAsia="ru-RU"/>
              </w:rPr>
            </w:pPr>
          </w:p>
        </w:tc>
        <w:tc>
          <w:tcPr>
            <w:tcW w:w="1991"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Внеурочная деятельность</w:t>
            </w:r>
          </w:p>
        </w:tc>
        <w:tc>
          <w:tcPr>
            <w:tcW w:w="3292"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Федорова Ирина Владимировна</w:t>
            </w:r>
          </w:p>
        </w:tc>
        <w:tc>
          <w:tcPr>
            <w:tcW w:w="2404"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Учитель начальных классов</w:t>
            </w:r>
          </w:p>
        </w:tc>
      </w:tr>
      <w:tr w:rsidR="00096E89" w:rsidRPr="00096E89" w:rsidTr="00096E89">
        <w:tc>
          <w:tcPr>
            <w:tcW w:w="1658" w:type="dxa"/>
            <w:vMerge w:val="restart"/>
            <w:tcBorders>
              <w:top w:val="nil"/>
              <w:left w:val="single" w:sz="8" w:space="0" w:color="auto"/>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3 классы</w:t>
            </w:r>
          </w:p>
        </w:tc>
        <w:tc>
          <w:tcPr>
            <w:tcW w:w="1991"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Внеурочная деятельность</w:t>
            </w:r>
          </w:p>
        </w:tc>
        <w:tc>
          <w:tcPr>
            <w:tcW w:w="3292"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096E89">
              <w:rPr>
                <w:rFonts w:ascii="Times New Roman" w:eastAsia="Times New Roman" w:hAnsi="Times New Roman" w:cs="Times New Roman"/>
                <w:color w:val="000000"/>
                <w:sz w:val="24"/>
                <w:szCs w:val="24"/>
                <w:lang w:eastAsia="ru-RU"/>
              </w:rPr>
              <w:t>Максимюк</w:t>
            </w:r>
            <w:proofErr w:type="spellEnd"/>
            <w:r w:rsidRPr="00096E89">
              <w:rPr>
                <w:rFonts w:ascii="Times New Roman" w:eastAsia="Times New Roman" w:hAnsi="Times New Roman" w:cs="Times New Roman"/>
                <w:color w:val="000000"/>
                <w:sz w:val="24"/>
                <w:szCs w:val="24"/>
                <w:lang w:eastAsia="ru-RU"/>
              </w:rPr>
              <w:t xml:space="preserve"> </w:t>
            </w:r>
            <w:proofErr w:type="spellStart"/>
            <w:r w:rsidRPr="00096E89">
              <w:rPr>
                <w:rFonts w:ascii="Times New Roman" w:eastAsia="Times New Roman" w:hAnsi="Times New Roman" w:cs="Times New Roman"/>
                <w:color w:val="000000"/>
                <w:sz w:val="24"/>
                <w:szCs w:val="24"/>
                <w:lang w:eastAsia="ru-RU"/>
              </w:rPr>
              <w:t>Инга</w:t>
            </w:r>
            <w:proofErr w:type="spellEnd"/>
            <w:r w:rsidRPr="00096E89">
              <w:rPr>
                <w:rFonts w:ascii="Times New Roman" w:eastAsia="Times New Roman" w:hAnsi="Times New Roman" w:cs="Times New Roman"/>
                <w:color w:val="000000"/>
                <w:sz w:val="24"/>
                <w:szCs w:val="24"/>
                <w:lang w:eastAsia="ru-RU"/>
              </w:rPr>
              <w:t xml:space="preserve"> </w:t>
            </w:r>
            <w:proofErr w:type="spellStart"/>
            <w:r w:rsidRPr="00096E89">
              <w:rPr>
                <w:rFonts w:ascii="Times New Roman" w:eastAsia="Times New Roman" w:hAnsi="Times New Roman" w:cs="Times New Roman"/>
                <w:color w:val="000000"/>
                <w:sz w:val="24"/>
                <w:szCs w:val="24"/>
                <w:lang w:eastAsia="ru-RU"/>
              </w:rPr>
              <w:t>Бонифатьевна</w:t>
            </w:r>
            <w:proofErr w:type="spellEnd"/>
          </w:p>
        </w:tc>
        <w:tc>
          <w:tcPr>
            <w:tcW w:w="2404"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Учитель начальных классов</w:t>
            </w:r>
          </w:p>
        </w:tc>
      </w:tr>
      <w:tr w:rsidR="00096E89" w:rsidRPr="00096E89" w:rsidTr="00096E89">
        <w:tc>
          <w:tcPr>
            <w:tcW w:w="0" w:type="auto"/>
            <w:vMerge/>
            <w:tcBorders>
              <w:top w:val="nil"/>
              <w:left w:val="single" w:sz="8" w:space="0" w:color="auto"/>
              <w:bottom w:val="single" w:sz="8" w:space="0" w:color="auto"/>
              <w:right w:val="single" w:sz="8" w:space="0" w:color="auto"/>
            </w:tcBorders>
            <w:vAlign w:val="center"/>
            <w:hideMark/>
          </w:tcPr>
          <w:p w:rsidR="00096E89" w:rsidRPr="00096E89" w:rsidRDefault="00096E89" w:rsidP="00096E89">
            <w:pPr>
              <w:spacing w:after="0" w:line="240" w:lineRule="auto"/>
              <w:rPr>
                <w:rFonts w:ascii="Times New Roman" w:eastAsia="Times New Roman" w:hAnsi="Times New Roman" w:cs="Times New Roman"/>
                <w:sz w:val="24"/>
                <w:szCs w:val="24"/>
                <w:lang w:eastAsia="ru-RU"/>
              </w:rPr>
            </w:pPr>
          </w:p>
        </w:tc>
        <w:tc>
          <w:tcPr>
            <w:tcW w:w="1991"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Внеурочная деятельность</w:t>
            </w:r>
          </w:p>
        </w:tc>
        <w:tc>
          <w:tcPr>
            <w:tcW w:w="3292"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Кравченко Ольга Васильевна</w:t>
            </w:r>
          </w:p>
        </w:tc>
        <w:tc>
          <w:tcPr>
            <w:tcW w:w="2404"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Учитель начальных классов</w:t>
            </w:r>
          </w:p>
        </w:tc>
      </w:tr>
      <w:tr w:rsidR="00096E89" w:rsidRPr="00096E89" w:rsidTr="00096E89">
        <w:tc>
          <w:tcPr>
            <w:tcW w:w="0" w:type="auto"/>
            <w:vMerge/>
            <w:tcBorders>
              <w:top w:val="nil"/>
              <w:left w:val="single" w:sz="8" w:space="0" w:color="auto"/>
              <w:bottom w:val="single" w:sz="8" w:space="0" w:color="auto"/>
              <w:right w:val="single" w:sz="8" w:space="0" w:color="auto"/>
            </w:tcBorders>
            <w:vAlign w:val="center"/>
            <w:hideMark/>
          </w:tcPr>
          <w:p w:rsidR="00096E89" w:rsidRPr="00096E89" w:rsidRDefault="00096E89" w:rsidP="00096E89">
            <w:pPr>
              <w:spacing w:after="0" w:line="240" w:lineRule="auto"/>
              <w:rPr>
                <w:rFonts w:ascii="Times New Roman" w:eastAsia="Times New Roman" w:hAnsi="Times New Roman" w:cs="Times New Roman"/>
                <w:sz w:val="24"/>
                <w:szCs w:val="24"/>
                <w:lang w:eastAsia="ru-RU"/>
              </w:rPr>
            </w:pPr>
          </w:p>
        </w:tc>
        <w:tc>
          <w:tcPr>
            <w:tcW w:w="1991"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Внеурочная деятельность</w:t>
            </w:r>
          </w:p>
        </w:tc>
        <w:tc>
          <w:tcPr>
            <w:tcW w:w="3292"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Никитина Лариса Николаевна</w:t>
            </w:r>
          </w:p>
        </w:tc>
        <w:tc>
          <w:tcPr>
            <w:tcW w:w="2404"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Учитель начальных классов</w:t>
            </w:r>
          </w:p>
        </w:tc>
      </w:tr>
      <w:tr w:rsidR="00096E89" w:rsidRPr="00096E89" w:rsidTr="00096E89">
        <w:tc>
          <w:tcPr>
            <w:tcW w:w="1658" w:type="dxa"/>
            <w:vMerge w:val="restart"/>
            <w:tcBorders>
              <w:top w:val="nil"/>
              <w:left w:val="single" w:sz="8" w:space="0" w:color="auto"/>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 xml:space="preserve">4 классы </w:t>
            </w:r>
          </w:p>
        </w:tc>
        <w:tc>
          <w:tcPr>
            <w:tcW w:w="1991"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Внеурочная деятельность</w:t>
            </w:r>
          </w:p>
        </w:tc>
        <w:tc>
          <w:tcPr>
            <w:tcW w:w="3292"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Соловьева Алена Александровна</w:t>
            </w:r>
          </w:p>
        </w:tc>
        <w:tc>
          <w:tcPr>
            <w:tcW w:w="2404"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Учитель начальных классов</w:t>
            </w:r>
          </w:p>
        </w:tc>
      </w:tr>
      <w:tr w:rsidR="00096E89" w:rsidRPr="00096E89" w:rsidTr="00096E89">
        <w:tc>
          <w:tcPr>
            <w:tcW w:w="0" w:type="auto"/>
            <w:vMerge/>
            <w:tcBorders>
              <w:top w:val="nil"/>
              <w:left w:val="single" w:sz="8" w:space="0" w:color="auto"/>
              <w:bottom w:val="single" w:sz="8" w:space="0" w:color="auto"/>
              <w:right w:val="single" w:sz="8" w:space="0" w:color="auto"/>
            </w:tcBorders>
            <w:vAlign w:val="center"/>
            <w:hideMark/>
          </w:tcPr>
          <w:p w:rsidR="00096E89" w:rsidRPr="00096E89" w:rsidRDefault="00096E89" w:rsidP="00096E89">
            <w:pPr>
              <w:spacing w:after="0" w:line="240" w:lineRule="auto"/>
              <w:rPr>
                <w:rFonts w:ascii="Times New Roman" w:eastAsia="Times New Roman" w:hAnsi="Times New Roman" w:cs="Times New Roman"/>
                <w:sz w:val="24"/>
                <w:szCs w:val="24"/>
                <w:lang w:eastAsia="ru-RU"/>
              </w:rPr>
            </w:pPr>
          </w:p>
        </w:tc>
        <w:tc>
          <w:tcPr>
            <w:tcW w:w="1991"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Внеурочная деятельность</w:t>
            </w:r>
          </w:p>
        </w:tc>
        <w:tc>
          <w:tcPr>
            <w:tcW w:w="3292"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 xml:space="preserve">Байрамова Светлана Викторовна </w:t>
            </w:r>
          </w:p>
        </w:tc>
        <w:tc>
          <w:tcPr>
            <w:tcW w:w="2404"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Учитель начальных классов</w:t>
            </w:r>
          </w:p>
        </w:tc>
      </w:tr>
      <w:tr w:rsidR="00096E89" w:rsidRPr="00096E89" w:rsidTr="00096E89">
        <w:tc>
          <w:tcPr>
            <w:tcW w:w="0" w:type="auto"/>
            <w:vMerge/>
            <w:tcBorders>
              <w:top w:val="nil"/>
              <w:left w:val="single" w:sz="8" w:space="0" w:color="auto"/>
              <w:bottom w:val="single" w:sz="8" w:space="0" w:color="auto"/>
              <w:right w:val="single" w:sz="8" w:space="0" w:color="auto"/>
            </w:tcBorders>
            <w:vAlign w:val="center"/>
            <w:hideMark/>
          </w:tcPr>
          <w:p w:rsidR="00096E89" w:rsidRPr="00096E89" w:rsidRDefault="00096E89" w:rsidP="00096E89">
            <w:pPr>
              <w:spacing w:after="0" w:line="240" w:lineRule="auto"/>
              <w:rPr>
                <w:rFonts w:ascii="Times New Roman" w:eastAsia="Times New Roman" w:hAnsi="Times New Roman" w:cs="Times New Roman"/>
                <w:sz w:val="24"/>
                <w:szCs w:val="24"/>
                <w:lang w:eastAsia="ru-RU"/>
              </w:rPr>
            </w:pPr>
          </w:p>
        </w:tc>
        <w:tc>
          <w:tcPr>
            <w:tcW w:w="1991"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Внеурочная деятельность</w:t>
            </w:r>
          </w:p>
        </w:tc>
        <w:tc>
          <w:tcPr>
            <w:tcW w:w="3292"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096E89">
              <w:rPr>
                <w:rFonts w:ascii="Times New Roman" w:eastAsia="Times New Roman" w:hAnsi="Times New Roman" w:cs="Times New Roman"/>
                <w:color w:val="000000"/>
                <w:sz w:val="24"/>
                <w:szCs w:val="24"/>
                <w:lang w:eastAsia="ru-RU"/>
              </w:rPr>
              <w:t>Покора</w:t>
            </w:r>
            <w:proofErr w:type="spellEnd"/>
            <w:r w:rsidRPr="00096E89">
              <w:rPr>
                <w:rFonts w:ascii="Times New Roman" w:eastAsia="Times New Roman" w:hAnsi="Times New Roman" w:cs="Times New Roman"/>
                <w:color w:val="000000"/>
                <w:sz w:val="24"/>
                <w:szCs w:val="24"/>
                <w:lang w:eastAsia="ru-RU"/>
              </w:rPr>
              <w:t xml:space="preserve"> Галина Васильевна</w:t>
            </w:r>
          </w:p>
        </w:tc>
        <w:tc>
          <w:tcPr>
            <w:tcW w:w="2404"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Учитель начальных классов</w:t>
            </w:r>
          </w:p>
        </w:tc>
      </w:tr>
      <w:tr w:rsidR="00096E89" w:rsidRPr="00096E89" w:rsidTr="00096E89">
        <w:tc>
          <w:tcPr>
            <w:tcW w:w="1658" w:type="dxa"/>
            <w:tcBorders>
              <w:top w:val="nil"/>
              <w:left w:val="single" w:sz="8" w:space="0" w:color="auto"/>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5 классы</w:t>
            </w:r>
          </w:p>
        </w:tc>
        <w:tc>
          <w:tcPr>
            <w:tcW w:w="1991"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Внеурочная деятельность</w:t>
            </w:r>
          </w:p>
        </w:tc>
        <w:tc>
          <w:tcPr>
            <w:tcW w:w="3292"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both"/>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Лобанов Клим Андреевич</w:t>
            </w:r>
          </w:p>
        </w:tc>
        <w:tc>
          <w:tcPr>
            <w:tcW w:w="2404"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both"/>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Учитель истории</w:t>
            </w:r>
          </w:p>
        </w:tc>
      </w:tr>
      <w:tr w:rsidR="00096E89" w:rsidRPr="00096E89" w:rsidTr="00096E89">
        <w:tc>
          <w:tcPr>
            <w:tcW w:w="1658" w:type="dxa"/>
            <w:tcBorders>
              <w:top w:val="nil"/>
              <w:left w:val="single" w:sz="8" w:space="0" w:color="auto"/>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6 классы</w:t>
            </w:r>
          </w:p>
        </w:tc>
        <w:tc>
          <w:tcPr>
            <w:tcW w:w="1991"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Внеурочная деятельность</w:t>
            </w:r>
          </w:p>
        </w:tc>
        <w:tc>
          <w:tcPr>
            <w:tcW w:w="3292"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Лобанов Клим Андреевич</w:t>
            </w:r>
          </w:p>
        </w:tc>
        <w:tc>
          <w:tcPr>
            <w:tcW w:w="2404"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Учитель истории</w:t>
            </w:r>
          </w:p>
        </w:tc>
      </w:tr>
      <w:tr w:rsidR="00096E89" w:rsidRPr="00096E89" w:rsidTr="00096E89">
        <w:tc>
          <w:tcPr>
            <w:tcW w:w="1658" w:type="dxa"/>
            <w:tcBorders>
              <w:top w:val="nil"/>
              <w:left w:val="single" w:sz="8" w:space="0" w:color="auto"/>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7 классы</w:t>
            </w:r>
          </w:p>
        </w:tc>
        <w:tc>
          <w:tcPr>
            <w:tcW w:w="1991"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Внеурочная деятельность</w:t>
            </w:r>
          </w:p>
        </w:tc>
        <w:tc>
          <w:tcPr>
            <w:tcW w:w="3292"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Лобанов Клим Андреевич</w:t>
            </w:r>
          </w:p>
        </w:tc>
        <w:tc>
          <w:tcPr>
            <w:tcW w:w="2404"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Учитель истории</w:t>
            </w:r>
          </w:p>
        </w:tc>
      </w:tr>
      <w:tr w:rsidR="00096E89" w:rsidRPr="00096E89" w:rsidTr="00096E89">
        <w:tc>
          <w:tcPr>
            <w:tcW w:w="1658" w:type="dxa"/>
            <w:tcBorders>
              <w:top w:val="nil"/>
              <w:left w:val="single" w:sz="8" w:space="0" w:color="auto"/>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8-9 классы</w:t>
            </w:r>
          </w:p>
        </w:tc>
        <w:tc>
          <w:tcPr>
            <w:tcW w:w="1991"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Объединение дополнительного образования</w:t>
            </w:r>
          </w:p>
        </w:tc>
        <w:tc>
          <w:tcPr>
            <w:tcW w:w="3292"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Лобанов Клим Андреевич</w:t>
            </w:r>
          </w:p>
        </w:tc>
        <w:tc>
          <w:tcPr>
            <w:tcW w:w="2404"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Учитель истории</w:t>
            </w:r>
          </w:p>
        </w:tc>
      </w:tr>
      <w:tr w:rsidR="00096E89" w:rsidRPr="00096E89" w:rsidTr="00096E89">
        <w:tc>
          <w:tcPr>
            <w:tcW w:w="1658" w:type="dxa"/>
            <w:tcBorders>
              <w:top w:val="nil"/>
              <w:left w:val="single" w:sz="8" w:space="0" w:color="auto"/>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10-11 классы</w:t>
            </w:r>
          </w:p>
        </w:tc>
        <w:tc>
          <w:tcPr>
            <w:tcW w:w="1991"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jc w:val="center"/>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Объединение дополнительного образования</w:t>
            </w:r>
          </w:p>
        </w:tc>
        <w:tc>
          <w:tcPr>
            <w:tcW w:w="3292"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Лобанов Клим Андреевич</w:t>
            </w:r>
          </w:p>
        </w:tc>
        <w:tc>
          <w:tcPr>
            <w:tcW w:w="2404" w:type="dxa"/>
            <w:tcBorders>
              <w:top w:val="nil"/>
              <w:left w:val="nil"/>
              <w:bottom w:val="single" w:sz="8" w:space="0" w:color="auto"/>
              <w:right w:val="single" w:sz="8" w:space="0" w:color="auto"/>
            </w:tcBorders>
            <w:vAlign w:val="center"/>
            <w:hideMark/>
          </w:tcPr>
          <w:p w:rsidR="00096E89" w:rsidRPr="00096E89" w:rsidRDefault="00096E89" w:rsidP="00096E89">
            <w:pPr>
              <w:spacing w:before="100" w:beforeAutospacing="1" w:after="0" w:line="240" w:lineRule="auto"/>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lang w:eastAsia="ru-RU"/>
              </w:rPr>
              <w:t>Учитель истории</w:t>
            </w:r>
          </w:p>
        </w:tc>
      </w:tr>
    </w:tbl>
    <w:p w:rsidR="00096E89" w:rsidRPr="00096E89" w:rsidRDefault="00096E89" w:rsidP="00096E89">
      <w:pPr>
        <w:spacing w:before="100" w:beforeAutospacing="1" w:after="0" w:line="240" w:lineRule="auto"/>
        <w:rPr>
          <w:rFonts w:ascii="Times New Roman" w:eastAsia="Times New Roman" w:hAnsi="Times New Roman" w:cs="Times New Roman"/>
          <w:sz w:val="24"/>
          <w:szCs w:val="24"/>
          <w:lang w:eastAsia="ru-RU"/>
        </w:rPr>
      </w:pPr>
    </w:p>
    <w:p w:rsidR="00096E89" w:rsidRPr="00096E89" w:rsidRDefault="00096E89" w:rsidP="00096E89">
      <w:pPr>
        <w:spacing w:before="120" w:after="120" w:line="240" w:lineRule="auto"/>
        <w:jc w:val="both"/>
        <w:rPr>
          <w:rFonts w:ascii="Times New Roman" w:eastAsia="Times New Roman" w:hAnsi="Times New Roman" w:cs="Times New Roman"/>
          <w:sz w:val="24"/>
          <w:szCs w:val="24"/>
          <w:lang w:eastAsia="ru-RU"/>
        </w:rPr>
      </w:pPr>
      <w:r w:rsidRPr="00096E89">
        <w:rPr>
          <w:rFonts w:ascii="Times New Roman" w:eastAsia="Times New Roman" w:hAnsi="Times New Roman" w:cs="Times New Roman"/>
          <w:color w:val="000000"/>
          <w:sz w:val="24"/>
          <w:szCs w:val="24"/>
          <w:shd w:val="clear" w:color="auto" w:fill="FFFFFF"/>
          <w:lang w:eastAsia="ru-RU"/>
        </w:rPr>
        <w:t xml:space="preserve">Реализация программы «Шахматы – школе» позволяют сделать обучение радостным, поддерживать устойчивый интерес к знаниям. Начальный курс по обучению игре в шахматы максимально прост 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Шахматы по своей природе остаются, прежде всего, игрой. И ребенок, особенно в начале обучения, </w:t>
      </w:r>
      <w:r w:rsidRPr="00096E89">
        <w:rPr>
          <w:rFonts w:ascii="Times New Roman" w:eastAsia="Times New Roman" w:hAnsi="Times New Roman" w:cs="Times New Roman"/>
          <w:color w:val="000000"/>
          <w:sz w:val="24"/>
          <w:szCs w:val="24"/>
          <w:shd w:val="clear" w:color="auto" w:fill="FFFFFF"/>
          <w:lang w:eastAsia="ru-RU"/>
        </w:rPr>
        <w:lastRenderedPageBreak/>
        <w:t>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В шахматах любое поражение и извлеченные из него уроки способны создать у ребенка сильнейшую мотивацию к выработке определенных свойств характера.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w:t>
      </w:r>
    </w:p>
    <w:p w:rsidR="00096E89" w:rsidRPr="00096E89" w:rsidRDefault="00096E89" w:rsidP="00096E89">
      <w:pPr>
        <w:spacing w:before="120" w:after="120" w:line="240" w:lineRule="auto"/>
        <w:jc w:val="both"/>
        <w:rPr>
          <w:rFonts w:ascii="Times New Roman" w:eastAsia="Times New Roman" w:hAnsi="Times New Roman" w:cs="Times New Roman"/>
          <w:sz w:val="24"/>
          <w:szCs w:val="24"/>
          <w:lang w:eastAsia="ru-RU"/>
        </w:rPr>
      </w:pPr>
    </w:p>
    <w:p w:rsidR="00096E89" w:rsidRPr="00096E89" w:rsidRDefault="00096E89" w:rsidP="00096E89">
      <w:pPr>
        <w:spacing w:before="120" w:after="120" w:line="240" w:lineRule="auto"/>
        <w:jc w:val="both"/>
        <w:rPr>
          <w:rFonts w:ascii="Times New Roman" w:eastAsia="Times New Roman" w:hAnsi="Times New Roman" w:cs="Times New Roman"/>
          <w:sz w:val="24"/>
          <w:szCs w:val="24"/>
          <w:lang w:eastAsia="ru-RU"/>
        </w:rPr>
      </w:pPr>
      <w:r w:rsidRPr="00096E89">
        <w:rPr>
          <w:rFonts w:ascii="Times New Roman" w:eastAsia="Times New Roman" w:hAnsi="Times New Roman" w:cs="Times New Roman"/>
          <w:b/>
          <w:bCs/>
          <w:color w:val="0000CD"/>
          <w:sz w:val="24"/>
          <w:szCs w:val="24"/>
          <w:lang w:eastAsia="ru-RU"/>
        </w:rPr>
        <w:t>УВАЖАЕМЫЕ РОДИТЕЛИ! ПРИГЛАШАЕМ ВАС И ВАШИХ ДЕТЕЙ В УВЛЕКАТЕЛЬНЫЙ МИР ШАХМАТ!</w:t>
      </w:r>
    </w:p>
    <w:p w:rsidR="00096E89" w:rsidRPr="00096E89" w:rsidRDefault="00096E89" w:rsidP="00096E89">
      <w:pPr>
        <w:spacing w:before="120" w:after="120" w:line="240" w:lineRule="auto"/>
        <w:jc w:val="both"/>
        <w:rPr>
          <w:rFonts w:ascii="Times New Roman" w:eastAsia="Times New Roman" w:hAnsi="Times New Roman" w:cs="Times New Roman"/>
          <w:sz w:val="24"/>
          <w:szCs w:val="24"/>
          <w:lang w:eastAsia="ru-RU"/>
        </w:rPr>
      </w:pPr>
      <w:r w:rsidRPr="00096E89">
        <w:rPr>
          <w:rFonts w:ascii="Times New Roman" w:eastAsia="Times New Roman" w:hAnsi="Times New Roman" w:cs="Times New Roman"/>
          <w:b/>
          <w:bCs/>
          <w:color w:val="0000CD"/>
          <w:sz w:val="24"/>
          <w:szCs w:val="24"/>
          <w:lang w:eastAsia="ru-RU"/>
        </w:rPr>
        <w:t>По вопросам, связанным с реализацией программы «</w:t>
      </w:r>
      <w:proofErr w:type="spellStart"/>
      <w:proofErr w:type="gramStart"/>
      <w:r w:rsidRPr="00096E89">
        <w:rPr>
          <w:rFonts w:ascii="Times New Roman" w:eastAsia="Times New Roman" w:hAnsi="Times New Roman" w:cs="Times New Roman"/>
          <w:b/>
          <w:bCs/>
          <w:color w:val="0000CD"/>
          <w:sz w:val="24"/>
          <w:szCs w:val="24"/>
          <w:lang w:eastAsia="ru-RU"/>
        </w:rPr>
        <w:t>Шахматы-школе</w:t>
      </w:r>
      <w:proofErr w:type="spellEnd"/>
      <w:proofErr w:type="gramEnd"/>
      <w:r w:rsidRPr="00096E89">
        <w:rPr>
          <w:rFonts w:ascii="Times New Roman" w:eastAsia="Times New Roman" w:hAnsi="Times New Roman" w:cs="Times New Roman"/>
          <w:b/>
          <w:bCs/>
          <w:color w:val="0000CD"/>
          <w:sz w:val="24"/>
          <w:szCs w:val="24"/>
          <w:lang w:eastAsia="ru-RU"/>
        </w:rPr>
        <w:t xml:space="preserve">», можно обращаться к классным руководителям, либо заместителю директора по воспитательной работе </w:t>
      </w:r>
      <w:proofErr w:type="spellStart"/>
      <w:r w:rsidRPr="00096E89">
        <w:rPr>
          <w:rFonts w:ascii="Times New Roman" w:eastAsia="Times New Roman" w:hAnsi="Times New Roman" w:cs="Times New Roman"/>
          <w:b/>
          <w:bCs/>
          <w:color w:val="0000CD"/>
          <w:sz w:val="24"/>
          <w:szCs w:val="24"/>
          <w:lang w:eastAsia="ru-RU"/>
        </w:rPr>
        <w:t>Исламовой</w:t>
      </w:r>
      <w:proofErr w:type="spellEnd"/>
      <w:r w:rsidRPr="00096E89">
        <w:rPr>
          <w:rFonts w:ascii="Times New Roman" w:eastAsia="Times New Roman" w:hAnsi="Times New Roman" w:cs="Times New Roman"/>
          <w:b/>
          <w:bCs/>
          <w:color w:val="0000CD"/>
          <w:sz w:val="24"/>
          <w:szCs w:val="24"/>
          <w:lang w:eastAsia="ru-RU"/>
        </w:rPr>
        <w:t xml:space="preserve"> Светлане </w:t>
      </w:r>
      <w:proofErr w:type="spellStart"/>
      <w:r w:rsidRPr="00096E89">
        <w:rPr>
          <w:rFonts w:ascii="Times New Roman" w:eastAsia="Times New Roman" w:hAnsi="Times New Roman" w:cs="Times New Roman"/>
          <w:b/>
          <w:bCs/>
          <w:color w:val="0000CD"/>
          <w:sz w:val="24"/>
          <w:szCs w:val="24"/>
          <w:lang w:eastAsia="ru-RU"/>
        </w:rPr>
        <w:t>Фанировне</w:t>
      </w:r>
      <w:proofErr w:type="spellEnd"/>
      <w:r w:rsidRPr="00096E89">
        <w:rPr>
          <w:rFonts w:ascii="Times New Roman" w:eastAsia="Times New Roman" w:hAnsi="Times New Roman" w:cs="Times New Roman"/>
          <w:b/>
          <w:bCs/>
          <w:color w:val="0000CD"/>
          <w:sz w:val="24"/>
          <w:szCs w:val="24"/>
          <w:lang w:eastAsia="ru-RU"/>
        </w:rPr>
        <w:t xml:space="preserve"> (телефон: 24-87-32).</w:t>
      </w:r>
    </w:p>
    <w:p w:rsidR="005C31F8" w:rsidRDefault="005C31F8"/>
    <w:sectPr w:rsidR="005C31F8" w:rsidSect="005C3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96E89"/>
    <w:rsid w:val="00096E89"/>
    <w:rsid w:val="005C3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6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6E89"/>
    <w:rPr>
      <w:b/>
      <w:bCs/>
    </w:rPr>
  </w:style>
</w:styles>
</file>

<file path=word/webSettings.xml><?xml version="1.0" encoding="utf-8"?>
<w:webSettings xmlns:r="http://schemas.openxmlformats.org/officeDocument/2006/relationships" xmlns:w="http://schemas.openxmlformats.org/wordprocessingml/2006/main">
  <w:divs>
    <w:div w:id="20128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2017-09-29T11:45:00Z</dcterms:created>
  <dcterms:modified xsi:type="dcterms:W3CDTF">2017-09-29T11:46:00Z</dcterms:modified>
</cp:coreProperties>
</file>