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7A" w:rsidRPr="00242B14" w:rsidRDefault="000C004C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0"/>
          <w:szCs w:val="20"/>
        </w:rPr>
        <w:t>Муниципальное б</w:t>
      </w:r>
      <w:r w:rsidR="00E1677A" w:rsidRPr="00242B14">
        <w:rPr>
          <w:rStyle w:val="c0"/>
          <w:i/>
          <w:iCs/>
          <w:color w:val="000000"/>
          <w:sz w:val="20"/>
          <w:szCs w:val="20"/>
        </w:rPr>
        <w:t xml:space="preserve">юджетное </w:t>
      </w:r>
      <w:r>
        <w:rPr>
          <w:rStyle w:val="c0"/>
          <w:i/>
          <w:iCs/>
          <w:color w:val="000000"/>
          <w:sz w:val="20"/>
          <w:szCs w:val="20"/>
        </w:rPr>
        <w:t>общео</w:t>
      </w:r>
      <w:r w:rsidR="00E1677A" w:rsidRPr="00242B14">
        <w:rPr>
          <w:rStyle w:val="c0"/>
          <w:i/>
          <w:iCs/>
          <w:color w:val="000000"/>
          <w:sz w:val="20"/>
          <w:szCs w:val="20"/>
        </w:rPr>
        <w:t xml:space="preserve">бразовательное </w:t>
      </w:r>
      <w:r>
        <w:rPr>
          <w:rStyle w:val="c0"/>
          <w:i/>
          <w:iCs/>
          <w:color w:val="000000"/>
          <w:sz w:val="20"/>
          <w:szCs w:val="20"/>
        </w:rPr>
        <w:t>у</w:t>
      </w:r>
      <w:r w:rsidR="00E1677A" w:rsidRPr="00242B14">
        <w:rPr>
          <w:rStyle w:val="c0"/>
          <w:i/>
          <w:iCs/>
          <w:color w:val="000000"/>
          <w:sz w:val="20"/>
          <w:szCs w:val="20"/>
        </w:rPr>
        <w:t>чреждение  «СШ № 25»</w:t>
      </w:r>
      <w:r w:rsidR="00FE43F7" w:rsidRPr="00242B14">
        <w:rPr>
          <w:rStyle w:val="c0"/>
          <w:i/>
          <w:iCs/>
          <w:color w:val="000000"/>
          <w:sz w:val="20"/>
          <w:szCs w:val="20"/>
        </w:rPr>
        <w:t xml:space="preserve">     </w:t>
      </w:r>
    </w:p>
    <w:p w:rsidR="00E1677A" w:rsidRPr="00242B14" w:rsidRDefault="00E1677A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  <w:sz w:val="20"/>
          <w:szCs w:val="20"/>
        </w:rPr>
      </w:pPr>
      <w:r w:rsidRPr="00242B14">
        <w:rPr>
          <w:rStyle w:val="c0"/>
          <w:i/>
          <w:iCs/>
          <w:color w:val="000000"/>
          <w:sz w:val="20"/>
          <w:szCs w:val="20"/>
        </w:rPr>
        <w:t>г. Нижневартовска</w:t>
      </w:r>
      <w:r w:rsidR="00FE43F7" w:rsidRPr="00242B14">
        <w:rPr>
          <w:rStyle w:val="c0"/>
          <w:i/>
          <w:iCs/>
          <w:color w:val="000000"/>
          <w:sz w:val="20"/>
          <w:szCs w:val="20"/>
        </w:rPr>
        <w:t xml:space="preserve">                                                </w:t>
      </w:r>
    </w:p>
    <w:p w:rsidR="00E1677A" w:rsidRPr="00242B14" w:rsidRDefault="00E1677A" w:rsidP="00E1677A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  <w:sz w:val="20"/>
          <w:szCs w:val="20"/>
        </w:rPr>
      </w:pPr>
    </w:p>
    <w:p w:rsidR="00E1677A" w:rsidRDefault="00E1677A" w:rsidP="00242B14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  <w:r>
        <w:rPr>
          <w:rStyle w:val="c0"/>
          <w:i/>
          <w:iCs/>
          <w:color w:val="000000"/>
        </w:rPr>
        <w:t xml:space="preserve">                                                       </w:t>
      </w:r>
    </w:p>
    <w:p w:rsidR="00E1677A" w:rsidRDefault="00E1677A" w:rsidP="00E1677A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                                                       «От того, как прошло детство, кто</w:t>
      </w:r>
    </w:p>
    <w:p w:rsidR="00E1677A" w:rsidRDefault="00E1677A" w:rsidP="00E1677A">
      <w:pPr>
        <w:pStyle w:val="c6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                                                             вёл ребёнка за руку в детские годы, что</w:t>
      </w:r>
    </w:p>
    <w:p w:rsidR="00E1677A" w:rsidRDefault="00E1677A" w:rsidP="00E1677A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                                                                     вошло в его разум и сердце из окружающего</w:t>
      </w:r>
    </w:p>
    <w:p w:rsidR="00E1677A" w:rsidRDefault="00E1677A" w:rsidP="00E1677A">
      <w:pPr>
        <w:pStyle w:val="c6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   мира – от этого в решающей степени зависит,</w:t>
      </w:r>
    </w:p>
    <w:p w:rsidR="00E1677A" w:rsidRDefault="00E1677A" w:rsidP="00E1677A">
      <w:pPr>
        <w:pStyle w:val="c6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каким человеком станет сегодняшний малыш».</w:t>
      </w:r>
    </w:p>
    <w:p w:rsidR="00E1677A" w:rsidRDefault="00E1677A" w:rsidP="00E1677A">
      <w:pPr>
        <w:pStyle w:val="c6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/В.А. Сухомлинский/</w:t>
      </w:r>
    </w:p>
    <w:p w:rsidR="00E1677A" w:rsidRDefault="00E1677A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</w:p>
    <w:p w:rsidR="00E1677A" w:rsidRDefault="00E1677A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</w:p>
    <w:p w:rsidR="00E1677A" w:rsidRPr="00242B14" w:rsidRDefault="00242B14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b/>
          <w:i/>
          <w:iCs/>
          <w:color w:val="000000"/>
          <w:sz w:val="36"/>
          <w:szCs w:val="36"/>
        </w:rPr>
      </w:pPr>
      <w:r w:rsidRPr="00242B14">
        <w:rPr>
          <w:rStyle w:val="c0"/>
          <w:b/>
          <w:i/>
          <w:iCs/>
          <w:color w:val="000000"/>
          <w:sz w:val="36"/>
          <w:szCs w:val="36"/>
        </w:rPr>
        <w:t>Современные ценности семейного воспитания</w:t>
      </w:r>
    </w:p>
    <w:p w:rsidR="00E1677A" w:rsidRDefault="00E1677A" w:rsidP="00E1677A">
      <w:pPr>
        <w:pStyle w:val="c6"/>
        <w:tabs>
          <w:tab w:val="left" w:pos="4395"/>
        </w:tabs>
        <w:spacing w:before="0" w:beforeAutospacing="0" w:after="0" w:afterAutospacing="0"/>
        <w:rPr>
          <w:rStyle w:val="c0"/>
          <w:i/>
          <w:iCs/>
          <w:color w:val="000000"/>
        </w:rPr>
      </w:pPr>
    </w:p>
    <w:p w:rsidR="00E1677A" w:rsidRDefault="00E1677A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</w:p>
    <w:p w:rsidR="00E1677A" w:rsidRDefault="00E1677A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</w:p>
    <w:p w:rsidR="00E1677A" w:rsidRDefault="00E1677A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  <w:r>
        <w:rPr>
          <w:noProof/>
        </w:rPr>
        <w:drawing>
          <wp:inline distT="0" distB="0" distL="0" distR="0" wp14:anchorId="10A29972" wp14:editId="48E56190">
            <wp:extent cx="5683911" cy="5127878"/>
            <wp:effectExtent l="0" t="0" r="0" b="0"/>
            <wp:docPr id="1" name="Рисунок 1" descr="Кризис остановит походы &quot;налево&quot; Del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изис остановит походы &quot;налево&quot; Dela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509" cy="512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7A" w:rsidRDefault="00E1677A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</w:p>
    <w:p w:rsidR="00E1677A" w:rsidRDefault="00E1677A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</w:p>
    <w:p w:rsidR="00E1677A" w:rsidRDefault="00E1677A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</w:p>
    <w:p w:rsidR="00E1677A" w:rsidRDefault="00E1677A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  <w:r>
        <w:rPr>
          <w:rStyle w:val="c0"/>
          <w:i/>
          <w:iCs/>
          <w:color w:val="000000"/>
        </w:rPr>
        <w:t>2015 год</w:t>
      </w:r>
    </w:p>
    <w:p w:rsidR="00E1677A" w:rsidRDefault="00E1677A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</w:p>
    <w:p w:rsidR="00242B14" w:rsidRDefault="00E1677A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  <w:r>
        <w:rPr>
          <w:rStyle w:val="c0"/>
          <w:i/>
          <w:iCs/>
          <w:color w:val="000000"/>
        </w:rPr>
        <w:t xml:space="preserve">                                                       </w:t>
      </w:r>
      <w:r w:rsidR="00FE43F7">
        <w:rPr>
          <w:rStyle w:val="c0"/>
          <w:i/>
          <w:iCs/>
          <w:color w:val="000000"/>
        </w:rPr>
        <w:t xml:space="preserve"> </w:t>
      </w:r>
    </w:p>
    <w:p w:rsidR="00242B14" w:rsidRDefault="00242B14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</w:p>
    <w:p w:rsidR="00FE43F7" w:rsidRDefault="00242B14" w:rsidP="00242B14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lastRenderedPageBreak/>
        <w:t xml:space="preserve">                                                      </w:t>
      </w:r>
      <w:r w:rsidR="00FE43F7">
        <w:rPr>
          <w:rStyle w:val="c0"/>
          <w:i/>
          <w:iCs/>
          <w:color w:val="000000"/>
        </w:rPr>
        <w:t>«От того, как прошло детство, кто</w:t>
      </w:r>
    </w:p>
    <w:p w:rsidR="00FE43F7" w:rsidRDefault="00FE43F7" w:rsidP="00FE43F7">
      <w:pPr>
        <w:pStyle w:val="c6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                                                             вёл ребёнка за руку в детские годы, что</w:t>
      </w:r>
    </w:p>
    <w:p w:rsidR="00FE43F7" w:rsidRDefault="00FE43F7" w:rsidP="00FE43F7">
      <w:pPr>
        <w:pStyle w:val="c6"/>
        <w:tabs>
          <w:tab w:val="left" w:pos="4395"/>
        </w:tabs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                                                                     вошло в его разум и сердце из окружающего</w:t>
      </w:r>
    </w:p>
    <w:p w:rsidR="00FE43F7" w:rsidRDefault="00FE43F7" w:rsidP="00FE43F7">
      <w:pPr>
        <w:pStyle w:val="c6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   мира – от этого в решающей степени зависит,</w:t>
      </w:r>
    </w:p>
    <w:p w:rsidR="00FE43F7" w:rsidRDefault="00FE43F7" w:rsidP="00FE43F7">
      <w:pPr>
        <w:pStyle w:val="c6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каким человеком станет сегодняшний малыш».</w:t>
      </w:r>
    </w:p>
    <w:p w:rsidR="00242B14" w:rsidRPr="00242B14" w:rsidRDefault="00FE43F7" w:rsidP="00242B14">
      <w:pPr>
        <w:pStyle w:val="c6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/В.А. Сухомлинский/</w:t>
      </w:r>
    </w:p>
    <w:p w:rsidR="00242B14" w:rsidRDefault="00242B14"/>
    <w:p w:rsidR="00242B14" w:rsidRDefault="00242B14" w:rsidP="00840DC4">
      <w:pPr>
        <w:jc w:val="center"/>
        <w:rPr>
          <w:rFonts w:ascii="Tahoma" w:eastAsia="Times New Roman" w:hAnsi="Tahoma" w:cs="Tahoma"/>
          <w:b/>
          <w:bCs/>
          <w:color w:val="00008B"/>
          <w:sz w:val="27"/>
          <w:szCs w:val="27"/>
          <w:lang w:eastAsia="ru-RU"/>
        </w:rPr>
      </w:pPr>
      <w:r w:rsidRPr="00242B14">
        <w:rPr>
          <w:rFonts w:ascii="Tahoma" w:eastAsia="Times New Roman" w:hAnsi="Tahoma" w:cs="Tahoma"/>
          <w:b/>
          <w:bCs/>
          <w:color w:val="00008B"/>
          <w:sz w:val="27"/>
          <w:szCs w:val="27"/>
          <w:lang w:eastAsia="ru-RU"/>
        </w:rPr>
        <w:t>Современные ценности семейного воспитания детей</w:t>
      </w:r>
    </w:p>
    <w:p w:rsidR="00840DC4" w:rsidRPr="000C004C" w:rsidRDefault="00840DC4" w:rsidP="000C004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Главными семейными ценностями были и остаются: воспитание у детей справедливости, любви и уважения к другим, соблюдение семейных традиций, повседневное общение. Семья является первой школой национального воспитания, светлицей нравственных качеств, формирование уважения к языку, народным обычаям. Неотъемлемой частью культуры наших предков была народная семейная педагогика. Казна народной педагогики содержит проверенные веками национальные воспитательные традиции, культурно-образовательные ценности. Однако актуальность проблемы семейного воспитания заключается в том, что социально-экономические изменения, происходящие в жизни нашей страны, требуют срочного пересмотра привычных взглядов, установок не только в области воспитания подрастающего пок</w:t>
      </w:r>
      <w:bookmarkStart w:id="0" w:name="_GoBack"/>
      <w:bookmarkEnd w:id="0"/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оления, но и во взаимоотношениях всех звеньев системы социального развития личности.</w:t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Прежде всего, это касается взаимоотношений социальных институтов и семьи. Анализ этих отношений свидетельствует, что традиционный подход к воспитанию подрастающих поколений чрезвычайно малоэффективный. Что же касается дошкольников, дошкольный возраст характеризуется сильной зависимостью ребенка от взрослых. На этом этапе становления личности очень важно, как складываются отношения ребенка </w:t>
      </w:r>
      <w:proofErr w:type="gramStart"/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взрослыми. Чем больше осложнений возникает в жизни родителей, тем больше эмоциональных и поведенческих проблем появляется у детей. И у родителей, и у детей сейчас есть: много возможностей для разнообразного семейного досуга, однако родители по разным причинам все меньше общаются с детьми. Проанализируйте, сколько времени в течени</w:t>
      </w:r>
      <w:proofErr w:type="gramStart"/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недели вы проводите вместе с ребенком: тратя на занятия с детьми, посещение кино, музеев и т.п.. Изменилась и атмосфера в семьях. </w:t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Увеличилось число неполных семей и семей с «новым» отцом. Многие родители имеют вредные привычки. Во многих семьях подходы отца и матери к воспитанию часто не совпадают. И несогласованные между собой, требования родителей не отвечают возможностям и потребностям ребенка. </w:t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Такие ситуации в семьях вызывают у детей чувство нестабильности. Как следствие, сегодня многие дети имеют эмоциональные и поведенческие проблемы. Ребенок, который страдает от них, часто попадает в безвыходное положение. Он чувствует себя неполноценным и нелюбимым, боится последствий своего поведения. А его продолжают критиковать, наказывать и даже </w:t>
      </w:r>
      <w:proofErr w:type="gramStart"/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ругать</w:t>
      </w:r>
      <w:proofErr w:type="gramEnd"/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усиливая ощущение опасности окружающего мира. И награду, и наказание такой ребенок воспринимает как угрозу и попытку изменить себя, а попадая в новые ситуации, действовать так, как считает безопасным.</w:t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помочь ребенку, которого загнали в тупик? Единственным способом наладить с ним контакт и создать условия для полноценного развития его потенциала и способностей является установление отношений, при которых ребенка будут принимать таким, каков он есть. Необходимо дать ему возможность утвердить свое Я и почувствовать собственную ценность.</w:t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Семья - это первая общественная ступенька в жизни человека. Для того</w:t>
      </w:r>
      <w:proofErr w:type="gramStart"/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семья успешно выполнила свои воспитательные задачи, необходимо, чтобы родители знали основные педагогические требования и необходимые условия семейного воспитания. Донесение до родителей этих знаний - одна из главных задач педагогов.</w:t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не существует народа и страны без собственной истории, так и не может существовать семья без традиций, норм, правил, веры и собственные ценности.</w:t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Проблемы, возникающие при воспитании достойного гражданина нашей страны, решаются опять же в тесном контакте с родителями. Особую роль в совместной работе дошкольного учреждения и семьи играют родительские собрания, комитеты, анкетирование родителей, беседы с ними, посещение детей дома, конкурсы, круглые столы, викторины.</w:t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Семья являются теми важными институтами социализации, которые параллельно с общественностью, детскими и молодежными объединениями способствуют приобщению индивида к культуре и формируют его как полноправного гражданина общества, личность с присущими ей качествами, ценностями, характером.</w:t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создании эмоционального мира ребенка имеет семья, в условиях которой происходит становление личности, укрепляются его </w:t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качества, способности, таланты. При тесном сотрудничестве семьи с другими воспитательными центрами наклонности детей постоянно развиваться, совершенствуются.</w:t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Родители воспитывают, а дети воспитываются семейной жизнью. Ребенок «дышит» тем воздухом, который родители создают вокруг него.</w:t>
      </w:r>
    </w:p>
    <w:p w:rsidR="00840DC4" w:rsidRDefault="00840DC4" w:rsidP="00840DC4">
      <w:pPr>
        <w:rPr>
          <w:rFonts w:ascii="Tahoma" w:eastAsia="Times New Roman" w:hAnsi="Tahoma" w:cs="Tahoma"/>
          <w:color w:val="446A7B"/>
          <w:sz w:val="20"/>
          <w:szCs w:val="20"/>
          <w:lang w:eastAsia="ru-RU"/>
        </w:rPr>
      </w:pPr>
    </w:p>
    <w:p w:rsidR="00840DC4" w:rsidRDefault="00840DC4" w:rsidP="00840DC4">
      <w:pPr>
        <w:rPr>
          <w:rFonts w:ascii="Tahoma" w:eastAsia="Times New Roman" w:hAnsi="Tahoma" w:cs="Tahoma"/>
          <w:color w:val="446A7B"/>
          <w:sz w:val="20"/>
          <w:szCs w:val="20"/>
          <w:lang w:eastAsia="ru-RU"/>
        </w:rPr>
      </w:pPr>
    </w:p>
    <w:p w:rsidR="00840DC4" w:rsidRDefault="00840DC4" w:rsidP="00840DC4">
      <w:pPr>
        <w:rPr>
          <w:rFonts w:ascii="Tahoma" w:eastAsia="Times New Roman" w:hAnsi="Tahoma" w:cs="Tahoma"/>
          <w:color w:val="446A7B"/>
          <w:sz w:val="20"/>
          <w:szCs w:val="20"/>
          <w:lang w:eastAsia="ru-RU"/>
        </w:rPr>
      </w:pPr>
    </w:p>
    <w:p w:rsidR="00840DC4" w:rsidRDefault="00840DC4" w:rsidP="00840DC4">
      <w:pPr>
        <w:rPr>
          <w:rFonts w:ascii="Tahoma" w:eastAsia="Times New Roman" w:hAnsi="Tahoma" w:cs="Tahoma"/>
          <w:color w:val="446A7B"/>
          <w:sz w:val="20"/>
          <w:szCs w:val="20"/>
          <w:lang w:eastAsia="ru-RU"/>
        </w:rPr>
      </w:pPr>
    </w:p>
    <w:p w:rsidR="00840DC4" w:rsidRDefault="00840DC4" w:rsidP="00840DC4">
      <w:pPr>
        <w:rPr>
          <w:rFonts w:ascii="Tahoma" w:eastAsia="Times New Roman" w:hAnsi="Tahoma" w:cs="Tahoma"/>
          <w:color w:val="446A7B"/>
          <w:sz w:val="20"/>
          <w:szCs w:val="20"/>
          <w:lang w:eastAsia="ru-RU"/>
        </w:rPr>
      </w:pPr>
    </w:p>
    <w:p w:rsidR="00840DC4" w:rsidRDefault="00840DC4" w:rsidP="00840DC4">
      <w:pPr>
        <w:rPr>
          <w:rFonts w:ascii="Tahoma" w:eastAsia="Times New Roman" w:hAnsi="Tahoma" w:cs="Tahoma"/>
          <w:color w:val="446A7B"/>
          <w:sz w:val="20"/>
          <w:szCs w:val="20"/>
          <w:lang w:eastAsia="ru-RU"/>
        </w:rPr>
      </w:pPr>
    </w:p>
    <w:p w:rsidR="00840DC4" w:rsidRDefault="00840DC4" w:rsidP="00840DC4">
      <w:pPr>
        <w:rPr>
          <w:rFonts w:ascii="Tahoma" w:eastAsia="Times New Roman" w:hAnsi="Tahoma" w:cs="Tahoma"/>
          <w:color w:val="446A7B"/>
          <w:sz w:val="20"/>
          <w:szCs w:val="20"/>
          <w:lang w:eastAsia="ru-RU"/>
        </w:rPr>
      </w:pPr>
    </w:p>
    <w:p w:rsidR="00840DC4" w:rsidRDefault="00840DC4">
      <w:pPr>
        <w:rPr>
          <w:rFonts w:ascii="Tahoma" w:eastAsia="Times New Roman" w:hAnsi="Tahoma" w:cs="Tahoma"/>
          <w:b/>
          <w:bCs/>
          <w:color w:val="00008B"/>
          <w:sz w:val="27"/>
          <w:szCs w:val="27"/>
          <w:lang w:eastAsia="ru-RU"/>
        </w:rPr>
      </w:pPr>
    </w:p>
    <w:p w:rsidR="00840DC4" w:rsidRDefault="00840DC4"/>
    <w:p w:rsidR="00242B14" w:rsidRDefault="00242B14"/>
    <w:tbl>
      <w:tblPr>
        <w:tblW w:w="3" w:type="pct"/>
        <w:tblCellSpacing w:w="0" w:type="dxa"/>
        <w:shd w:val="clear" w:color="auto" w:fill="EF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42B14" w:rsidRPr="00242B14" w:rsidTr="00242B14">
        <w:trPr>
          <w:trHeight w:val="645"/>
          <w:tblCellSpacing w:w="0" w:type="dxa"/>
        </w:trPr>
        <w:tc>
          <w:tcPr>
            <w:tcW w:w="0" w:type="auto"/>
            <w:shd w:val="clear" w:color="auto" w:fill="EFF9FE"/>
            <w:vAlign w:val="center"/>
            <w:hideMark/>
          </w:tcPr>
          <w:p w:rsidR="00242B14" w:rsidRPr="00242B14" w:rsidRDefault="00242B14" w:rsidP="00242B14">
            <w:pPr>
              <w:spacing w:before="100" w:beforeAutospacing="1" w:after="100" w:afterAutospacing="1" w:line="270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8B"/>
                <w:sz w:val="27"/>
                <w:szCs w:val="27"/>
                <w:lang w:eastAsia="ru-RU"/>
              </w:rPr>
            </w:pPr>
          </w:p>
        </w:tc>
      </w:tr>
      <w:tr w:rsidR="00242B14" w:rsidRPr="00242B14" w:rsidTr="00242B14">
        <w:trPr>
          <w:trHeight w:val="645"/>
          <w:tblCellSpacing w:w="0" w:type="dxa"/>
        </w:trPr>
        <w:tc>
          <w:tcPr>
            <w:tcW w:w="0" w:type="auto"/>
            <w:shd w:val="clear" w:color="auto" w:fill="EFF9FE"/>
            <w:vAlign w:val="center"/>
          </w:tcPr>
          <w:p w:rsidR="00242B14" w:rsidRPr="00242B14" w:rsidRDefault="00242B14" w:rsidP="00242B14">
            <w:pPr>
              <w:spacing w:before="100" w:beforeAutospacing="1" w:after="100" w:afterAutospacing="1" w:line="270" w:lineRule="atLeast"/>
              <w:outlineLvl w:val="2"/>
              <w:rPr>
                <w:rFonts w:ascii="Tahoma" w:eastAsia="Times New Roman" w:hAnsi="Tahoma" w:cs="Tahoma"/>
                <w:b/>
                <w:bCs/>
                <w:color w:val="00008B"/>
                <w:sz w:val="27"/>
                <w:szCs w:val="27"/>
                <w:lang w:eastAsia="ru-RU"/>
              </w:rPr>
            </w:pPr>
          </w:p>
        </w:tc>
      </w:tr>
      <w:tr w:rsidR="00242B14" w:rsidRPr="00242B14" w:rsidTr="00242B14">
        <w:trPr>
          <w:tblCellSpacing w:w="0" w:type="dxa"/>
        </w:trPr>
        <w:tc>
          <w:tcPr>
            <w:tcW w:w="0" w:type="auto"/>
            <w:shd w:val="clear" w:color="auto" w:fill="EFF9FE"/>
            <w:vAlign w:val="center"/>
            <w:hideMark/>
          </w:tcPr>
          <w:p w:rsidR="00242B14" w:rsidRPr="00242B14" w:rsidRDefault="00242B14" w:rsidP="00242B14">
            <w:pPr>
              <w:spacing w:after="0" w:line="270" w:lineRule="atLeast"/>
              <w:rPr>
                <w:rFonts w:ascii="Tahoma" w:eastAsia="Times New Roman" w:hAnsi="Tahoma" w:cs="Tahoma"/>
                <w:color w:val="446A7B"/>
                <w:sz w:val="18"/>
                <w:szCs w:val="18"/>
                <w:lang w:eastAsia="ru-RU"/>
              </w:rPr>
            </w:pPr>
          </w:p>
        </w:tc>
      </w:tr>
    </w:tbl>
    <w:p w:rsidR="00242B14" w:rsidRDefault="00242B14">
      <w:pPr>
        <w:rPr>
          <w:rFonts w:ascii="Tahoma" w:eastAsia="Times New Roman" w:hAnsi="Tahoma" w:cs="Tahoma"/>
          <w:color w:val="446A7B"/>
          <w:sz w:val="20"/>
          <w:szCs w:val="20"/>
          <w:lang w:eastAsia="ru-RU"/>
        </w:rPr>
      </w:pPr>
    </w:p>
    <w:p w:rsidR="00840DC4" w:rsidRDefault="00840DC4">
      <w:pPr>
        <w:rPr>
          <w:rFonts w:ascii="Tahoma" w:eastAsia="Times New Roman" w:hAnsi="Tahoma" w:cs="Tahoma"/>
          <w:color w:val="446A7B"/>
          <w:sz w:val="20"/>
          <w:szCs w:val="20"/>
          <w:lang w:eastAsia="ru-RU"/>
        </w:rPr>
      </w:pPr>
    </w:p>
    <w:p w:rsidR="00242B14" w:rsidRDefault="00242B14" w:rsidP="00242B14"/>
    <w:p w:rsidR="00242B14" w:rsidRDefault="00242B14" w:rsidP="00242B14"/>
    <w:p w:rsidR="00242B14" w:rsidRDefault="00242B14"/>
    <w:sectPr w:rsidR="00242B14" w:rsidSect="00E1677A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64D2"/>
    <w:multiLevelType w:val="multilevel"/>
    <w:tmpl w:val="15C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2555A"/>
    <w:multiLevelType w:val="multilevel"/>
    <w:tmpl w:val="52B4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A7463"/>
    <w:multiLevelType w:val="multilevel"/>
    <w:tmpl w:val="B7FE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A0E4D"/>
    <w:multiLevelType w:val="multilevel"/>
    <w:tmpl w:val="B80A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C5BFD"/>
    <w:multiLevelType w:val="multilevel"/>
    <w:tmpl w:val="89FC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97C7D"/>
    <w:multiLevelType w:val="multilevel"/>
    <w:tmpl w:val="24C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9B"/>
    <w:rsid w:val="00003DE4"/>
    <w:rsid w:val="00005EEF"/>
    <w:rsid w:val="0001305B"/>
    <w:rsid w:val="0002294A"/>
    <w:rsid w:val="00026B26"/>
    <w:rsid w:val="00071783"/>
    <w:rsid w:val="00074948"/>
    <w:rsid w:val="000926B1"/>
    <w:rsid w:val="00094A45"/>
    <w:rsid w:val="000C004C"/>
    <w:rsid w:val="000C241C"/>
    <w:rsid w:val="000C60F2"/>
    <w:rsid w:val="000E12E0"/>
    <w:rsid w:val="000E3DC9"/>
    <w:rsid w:val="0010128C"/>
    <w:rsid w:val="00103C2E"/>
    <w:rsid w:val="001615FF"/>
    <w:rsid w:val="00170A58"/>
    <w:rsid w:val="00176F10"/>
    <w:rsid w:val="001937CF"/>
    <w:rsid w:val="001B0F38"/>
    <w:rsid w:val="001C08C3"/>
    <w:rsid w:val="001E0C1E"/>
    <w:rsid w:val="001F1478"/>
    <w:rsid w:val="00204E74"/>
    <w:rsid w:val="00221690"/>
    <w:rsid w:val="00242B14"/>
    <w:rsid w:val="00247DD7"/>
    <w:rsid w:val="00250041"/>
    <w:rsid w:val="00250EA5"/>
    <w:rsid w:val="002701A0"/>
    <w:rsid w:val="002902FE"/>
    <w:rsid w:val="0029125A"/>
    <w:rsid w:val="00293127"/>
    <w:rsid w:val="00293C03"/>
    <w:rsid w:val="00295BEB"/>
    <w:rsid w:val="00296371"/>
    <w:rsid w:val="002B5D0B"/>
    <w:rsid w:val="002B5FC3"/>
    <w:rsid w:val="002F5F67"/>
    <w:rsid w:val="003061BF"/>
    <w:rsid w:val="00306326"/>
    <w:rsid w:val="003434AF"/>
    <w:rsid w:val="003553A3"/>
    <w:rsid w:val="0037284D"/>
    <w:rsid w:val="003D34A4"/>
    <w:rsid w:val="003F3B45"/>
    <w:rsid w:val="00405AAA"/>
    <w:rsid w:val="00442C7A"/>
    <w:rsid w:val="00451D5F"/>
    <w:rsid w:val="00452CD6"/>
    <w:rsid w:val="0045526E"/>
    <w:rsid w:val="00461CF1"/>
    <w:rsid w:val="00463471"/>
    <w:rsid w:val="0048076F"/>
    <w:rsid w:val="00481B2F"/>
    <w:rsid w:val="00482287"/>
    <w:rsid w:val="004A5226"/>
    <w:rsid w:val="004B6D6E"/>
    <w:rsid w:val="004C54F2"/>
    <w:rsid w:val="004C7690"/>
    <w:rsid w:val="004C7925"/>
    <w:rsid w:val="004C7BB1"/>
    <w:rsid w:val="004D4307"/>
    <w:rsid w:val="004E1CE8"/>
    <w:rsid w:val="004F036B"/>
    <w:rsid w:val="00510A28"/>
    <w:rsid w:val="00513B3B"/>
    <w:rsid w:val="00524209"/>
    <w:rsid w:val="00536726"/>
    <w:rsid w:val="0053764E"/>
    <w:rsid w:val="00546387"/>
    <w:rsid w:val="00546DEF"/>
    <w:rsid w:val="0054754B"/>
    <w:rsid w:val="005607CB"/>
    <w:rsid w:val="005617DE"/>
    <w:rsid w:val="0058427D"/>
    <w:rsid w:val="005A01E3"/>
    <w:rsid w:val="005B40CA"/>
    <w:rsid w:val="005C08D7"/>
    <w:rsid w:val="005C32D1"/>
    <w:rsid w:val="005D5DA4"/>
    <w:rsid w:val="00603864"/>
    <w:rsid w:val="00605E68"/>
    <w:rsid w:val="00635837"/>
    <w:rsid w:val="00642E28"/>
    <w:rsid w:val="00643050"/>
    <w:rsid w:val="006A0D38"/>
    <w:rsid w:val="006A55FF"/>
    <w:rsid w:val="006D0CF4"/>
    <w:rsid w:val="006D59B6"/>
    <w:rsid w:val="006E1191"/>
    <w:rsid w:val="006E7595"/>
    <w:rsid w:val="006F0DE1"/>
    <w:rsid w:val="006F36F7"/>
    <w:rsid w:val="006F4248"/>
    <w:rsid w:val="00704AB0"/>
    <w:rsid w:val="0071464E"/>
    <w:rsid w:val="0071520F"/>
    <w:rsid w:val="007349FB"/>
    <w:rsid w:val="00742148"/>
    <w:rsid w:val="0074711B"/>
    <w:rsid w:val="0075461A"/>
    <w:rsid w:val="00757E8E"/>
    <w:rsid w:val="0076408F"/>
    <w:rsid w:val="00764810"/>
    <w:rsid w:val="00782605"/>
    <w:rsid w:val="007A151B"/>
    <w:rsid w:val="007C219E"/>
    <w:rsid w:val="007E44BA"/>
    <w:rsid w:val="0081047F"/>
    <w:rsid w:val="00810755"/>
    <w:rsid w:val="008217E6"/>
    <w:rsid w:val="00840DC4"/>
    <w:rsid w:val="0084346A"/>
    <w:rsid w:val="008451D7"/>
    <w:rsid w:val="008724F1"/>
    <w:rsid w:val="008777E6"/>
    <w:rsid w:val="0088013D"/>
    <w:rsid w:val="008803CC"/>
    <w:rsid w:val="00880655"/>
    <w:rsid w:val="00887688"/>
    <w:rsid w:val="00893127"/>
    <w:rsid w:val="008A7BC3"/>
    <w:rsid w:val="008D0B6A"/>
    <w:rsid w:val="008D3145"/>
    <w:rsid w:val="008E5B16"/>
    <w:rsid w:val="008F08E2"/>
    <w:rsid w:val="008F535B"/>
    <w:rsid w:val="008F7AD2"/>
    <w:rsid w:val="00904570"/>
    <w:rsid w:val="009239FA"/>
    <w:rsid w:val="00930EC3"/>
    <w:rsid w:val="009312DF"/>
    <w:rsid w:val="009560A7"/>
    <w:rsid w:val="00972F00"/>
    <w:rsid w:val="00973205"/>
    <w:rsid w:val="009B42BE"/>
    <w:rsid w:val="009C1D9E"/>
    <w:rsid w:val="00A1652D"/>
    <w:rsid w:val="00A315D7"/>
    <w:rsid w:val="00A40D8E"/>
    <w:rsid w:val="00A41B22"/>
    <w:rsid w:val="00A55D4C"/>
    <w:rsid w:val="00A64848"/>
    <w:rsid w:val="00A7654C"/>
    <w:rsid w:val="00A81701"/>
    <w:rsid w:val="00A9184F"/>
    <w:rsid w:val="00AB4335"/>
    <w:rsid w:val="00AC3588"/>
    <w:rsid w:val="00AC48E9"/>
    <w:rsid w:val="00AD071A"/>
    <w:rsid w:val="00AE1B30"/>
    <w:rsid w:val="00AE22D9"/>
    <w:rsid w:val="00AE4284"/>
    <w:rsid w:val="00B029C2"/>
    <w:rsid w:val="00B14BDE"/>
    <w:rsid w:val="00B45070"/>
    <w:rsid w:val="00B47CE7"/>
    <w:rsid w:val="00B63B94"/>
    <w:rsid w:val="00B854B8"/>
    <w:rsid w:val="00B866DC"/>
    <w:rsid w:val="00B9260B"/>
    <w:rsid w:val="00B9346A"/>
    <w:rsid w:val="00BD5946"/>
    <w:rsid w:val="00BE39EF"/>
    <w:rsid w:val="00BF7C31"/>
    <w:rsid w:val="00C1020D"/>
    <w:rsid w:val="00C34EF8"/>
    <w:rsid w:val="00CA1AAD"/>
    <w:rsid w:val="00CD35C5"/>
    <w:rsid w:val="00CD4598"/>
    <w:rsid w:val="00CE39F5"/>
    <w:rsid w:val="00CE3E87"/>
    <w:rsid w:val="00D047FC"/>
    <w:rsid w:val="00D101D4"/>
    <w:rsid w:val="00D25475"/>
    <w:rsid w:val="00D6459B"/>
    <w:rsid w:val="00D65E79"/>
    <w:rsid w:val="00DA61B5"/>
    <w:rsid w:val="00DA7FA7"/>
    <w:rsid w:val="00DC0956"/>
    <w:rsid w:val="00DE43ED"/>
    <w:rsid w:val="00DF1CBC"/>
    <w:rsid w:val="00DF3014"/>
    <w:rsid w:val="00E15317"/>
    <w:rsid w:val="00E1677A"/>
    <w:rsid w:val="00E23483"/>
    <w:rsid w:val="00E51DC6"/>
    <w:rsid w:val="00E90976"/>
    <w:rsid w:val="00E97F40"/>
    <w:rsid w:val="00EA7E08"/>
    <w:rsid w:val="00EE189F"/>
    <w:rsid w:val="00EF5027"/>
    <w:rsid w:val="00F00703"/>
    <w:rsid w:val="00F06D02"/>
    <w:rsid w:val="00F360D1"/>
    <w:rsid w:val="00F5086F"/>
    <w:rsid w:val="00F631BD"/>
    <w:rsid w:val="00F6593C"/>
    <w:rsid w:val="00F92277"/>
    <w:rsid w:val="00FC111D"/>
    <w:rsid w:val="00FD2F6E"/>
    <w:rsid w:val="00FD5CFA"/>
    <w:rsid w:val="00FE43F7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3F7"/>
    <w:rPr>
      <w:b/>
      <w:bCs/>
    </w:rPr>
  </w:style>
  <w:style w:type="character" w:customStyle="1" w:styleId="apple-converted-space">
    <w:name w:val="apple-converted-space"/>
    <w:basedOn w:val="a0"/>
    <w:rsid w:val="00FE43F7"/>
  </w:style>
  <w:style w:type="character" w:styleId="a5">
    <w:name w:val="Emphasis"/>
    <w:basedOn w:val="a0"/>
    <w:uiPriority w:val="20"/>
    <w:qFormat/>
    <w:rsid w:val="00FE43F7"/>
    <w:rPr>
      <w:i/>
      <w:iCs/>
    </w:rPr>
  </w:style>
  <w:style w:type="paragraph" w:customStyle="1" w:styleId="c6">
    <w:name w:val="c6"/>
    <w:basedOn w:val="a"/>
    <w:rsid w:val="00FE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3F7"/>
  </w:style>
  <w:style w:type="paragraph" w:customStyle="1" w:styleId="c1">
    <w:name w:val="c1"/>
    <w:basedOn w:val="a"/>
    <w:rsid w:val="00FE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3F7"/>
    <w:rPr>
      <w:b/>
      <w:bCs/>
    </w:rPr>
  </w:style>
  <w:style w:type="character" w:customStyle="1" w:styleId="apple-converted-space">
    <w:name w:val="apple-converted-space"/>
    <w:basedOn w:val="a0"/>
    <w:rsid w:val="00FE43F7"/>
  </w:style>
  <w:style w:type="character" w:styleId="a5">
    <w:name w:val="Emphasis"/>
    <w:basedOn w:val="a0"/>
    <w:uiPriority w:val="20"/>
    <w:qFormat/>
    <w:rsid w:val="00FE43F7"/>
    <w:rPr>
      <w:i/>
      <w:iCs/>
    </w:rPr>
  </w:style>
  <w:style w:type="paragraph" w:customStyle="1" w:styleId="c6">
    <w:name w:val="c6"/>
    <w:basedOn w:val="a"/>
    <w:rsid w:val="00FE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3F7"/>
  </w:style>
  <w:style w:type="paragraph" w:customStyle="1" w:styleId="c1">
    <w:name w:val="c1"/>
    <w:basedOn w:val="a"/>
    <w:rsid w:val="00FE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SulleN</dc:creator>
  <cp:lastModifiedBy>Светлана</cp:lastModifiedBy>
  <cp:revision>4</cp:revision>
  <dcterms:created xsi:type="dcterms:W3CDTF">2015-03-31T10:25:00Z</dcterms:created>
  <dcterms:modified xsi:type="dcterms:W3CDTF">2015-04-01T05:22:00Z</dcterms:modified>
</cp:coreProperties>
</file>